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1DF7" w14:textId="57DB2AD6" w:rsidR="00F122F6" w:rsidRPr="005756F3" w:rsidRDefault="00F122F6" w:rsidP="00F122F6">
      <w:pPr>
        <w:pStyle w:val="20"/>
        <w:keepNext/>
        <w:keepLines/>
        <w:spacing w:after="0" w:line="276" w:lineRule="auto"/>
        <w:rPr>
          <w:color w:val="000000"/>
          <w:sz w:val="24"/>
          <w:szCs w:val="24"/>
          <w:lang w:eastAsia="ru-RU" w:bidi="ru-RU"/>
        </w:rPr>
      </w:pPr>
      <w:r w:rsidRPr="005756F3">
        <w:rPr>
          <w:color w:val="000000"/>
          <w:sz w:val="24"/>
          <w:szCs w:val="24"/>
          <w:lang w:eastAsia="ru-RU" w:bidi="ru-RU"/>
        </w:rPr>
        <w:t>ВСЕРОССИЙСК</w:t>
      </w:r>
      <w:r w:rsidR="00CE2DB6">
        <w:rPr>
          <w:color w:val="000000"/>
          <w:sz w:val="24"/>
          <w:szCs w:val="24"/>
          <w:lang w:eastAsia="ru-RU" w:bidi="ru-RU"/>
        </w:rPr>
        <w:t>АЯ</w:t>
      </w:r>
      <w:r w:rsidRPr="005756F3">
        <w:rPr>
          <w:color w:val="000000"/>
          <w:sz w:val="24"/>
          <w:szCs w:val="24"/>
          <w:lang w:eastAsia="ru-RU" w:bidi="ru-RU"/>
        </w:rPr>
        <w:t xml:space="preserve"> ОЛИМПИАД</w:t>
      </w:r>
      <w:r>
        <w:rPr>
          <w:color w:val="000000"/>
          <w:sz w:val="24"/>
          <w:szCs w:val="24"/>
          <w:lang w:eastAsia="ru-RU" w:bidi="ru-RU"/>
        </w:rPr>
        <w:t>А ДЛЯ ОБУЧАЮЩИХСЯ 10-11 КЛАССОВ</w:t>
      </w:r>
      <w:r w:rsidRPr="005756F3">
        <w:rPr>
          <w:color w:val="000000"/>
          <w:sz w:val="24"/>
          <w:szCs w:val="24"/>
          <w:lang w:eastAsia="ru-RU" w:bidi="ru-RU"/>
        </w:rPr>
        <w:t xml:space="preserve"> «КУЛЬТУРНЫЙ КОД РОССИИ. АРКТИКА»</w:t>
      </w:r>
    </w:p>
    <w:p w14:paraId="1C382C83" w14:textId="06467875" w:rsidR="00494C6A" w:rsidRPr="00494C6A" w:rsidRDefault="00494C6A" w:rsidP="00F122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НАПРАВЛЕНИЕ «</w:t>
      </w:r>
      <w:proofErr w:type="spellStart"/>
      <w:r w:rsidR="00F6668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Геймдизайн</w:t>
      </w:r>
      <w:proofErr w:type="spellEnd"/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="00AE0D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2 ЭТАП</w:t>
      </w:r>
    </w:p>
    <w:p w14:paraId="036C0499" w14:textId="77777777" w:rsidR="00CE347E" w:rsidRDefault="00CE347E" w:rsidP="00CE34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61F92398" w14:textId="77777777" w:rsidR="00CE347E" w:rsidRDefault="00CE347E" w:rsidP="00CE34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ЗАДАНИЕ ОЛИМПИАДЫ</w:t>
      </w:r>
    </w:p>
    <w:p w14:paraId="2DD75909" w14:textId="77777777" w:rsidR="00CE347E" w:rsidRDefault="00CE347E" w:rsidP="00CE347E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97F6771" w14:textId="77777777" w:rsidR="00CE347E" w:rsidRPr="003033B9" w:rsidRDefault="00CE347E" w:rsidP="00CE34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</w:p>
    <w:p w14:paraId="67B0243A" w14:textId="77777777" w:rsidR="00CE347E" w:rsidRPr="00F66680" w:rsidRDefault="00CE347E" w:rsidP="00CE347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6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Опишите две ключевые игровые механики</w:t>
      </w:r>
      <w:r w:rsidRPr="00F66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будут связаны с вашим персонажем и раскрывать его особенности и черты характера. Например, это может быть особый навык, уникальное оружие, способность взаимодействовать с окружающим миром или решение задач.</w:t>
      </w:r>
    </w:p>
    <w:p w14:paraId="6B6ABE87" w14:textId="77777777" w:rsidR="00CE347E" w:rsidRPr="00F66680" w:rsidRDefault="00CE347E" w:rsidP="00CE347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6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каждой механики должно занимать не более 200 слов и включать объяснение, как эта механика связана с историей и личностью героя.</w:t>
      </w:r>
    </w:p>
    <w:p w14:paraId="791C2BBD" w14:textId="77777777" w:rsidR="00CE347E" w:rsidRDefault="00CE347E" w:rsidP="00CE347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C6E4AD" w14:textId="77777777" w:rsidR="00CE347E" w:rsidRPr="00F66680" w:rsidRDefault="00CE347E" w:rsidP="00CE347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6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Создайте эскиз одного экрана интерфейса</w:t>
      </w:r>
      <w:r w:rsidRPr="00F66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(например, меню персонажа, инвентаря, или экрана выбора навыков), который поможет игроку взаимодействовать с вашим персонажем. Нарисуйте от руки или в графическом редакторе, сфотографируйте или отсканируйте рисунок и приложите его к заданию (допускается простая цветная или черно-белая визуализация).</w:t>
      </w:r>
    </w:p>
    <w:p w14:paraId="113F93CC" w14:textId="77777777" w:rsidR="00CE347E" w:rsidRPr="00F66680" w:rsidRDefault="00CE347E" w:rsidP="00CE347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15AF82" w14:textId="77777777" w:rsidR="00CE347E" w:rsidRPr="00F66680" w:rsidRDefault="00CE347E" w:rsidP="00CE347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66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эскизом кратко (до 100 слов) опишите, почему выбрали именно такой дизайн и как он помогает погрузиться в атмосферу выбранного жанра и мира.</w:t>
      </w:r>
    </w:p>
    <w:p w14:paraId="0DFAE320" w14:textId="77777777" w:rsidR="00CE347E" w:rsidRDefault="00CE347E" w:rsidP="00CE347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E7EE61" w14:textId="77777777" w:rsidR="00CE347E" w:rsidRPr="00353821" w:rsidRDefault="00CE347E" w:rsidP="00CE347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сдать:</w:t>
      </w:r>
    </w:p>
    <w:p w14:paraId="18B10271" w14:textId="77777777" w:rsidR="00CE347E" w:rsidRPr="004B3399" w:rsidRDefault="00CE347E" w:rsidP="00CE34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Эскиз:</w:t>
      </w:r>
    </w:p>
    <w:p w14:paraId="59B75EA0" w14:textId="77777777" w:rsidR="00CE347E" w:rsidRPr="00F66680" w:rsidRDefault="00CE347E" w:rsidP="00CE347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6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Текстовое описание двух игровых механик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две ключевые игровые механики, связанные с вашим персонажем и его историей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должны быть напечатаны или аккуратно написаны от руки (фото рукописного текста можно приложить).</w:t>
      </w:r>
    </w:p>
    <w:p w14:paraId="6AB5F517" w14:textId="77777777" w:rsidR="00CE347E" w:rsidRPr="00F66680" w:rsidRDefault="00CE347E" w:rsidP="00CE347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66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Эскиз одного экрана интерфейса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эскиз экрана интерфейса (например, меню персонажа, инвентаря или выбора навыков).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 можно выполнить на бумаге (и отсканировать/сфотографировать), либо создать в любом графическом редакторе.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Приложите файл с изображением или фотографию/скан. </w:t>
      </w:r>
    </w:p>
    <w:p w14:paraId="618872CF" w14:textId="77777777" w:rsidR="00CE347E" w:rsidRPr="004B3399" w:rsidRDefault="00CE347E" w:rsidP="00CE347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B339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Обязательно: приложи черновые эскизы (наброски, поиск идеи) — это докажет, что ты рисовал сам.</w:t>
      </w:r>
    </w:p>
    <w:p w14:paraId="4AA947EA" w14:textId="77777777" w:rsidR="00CE347E" w:rsidRPr="004B3399" w:rsidRDefault="00CE347E" w:rsidP="00CE347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B339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Чего нельзя делать: пользоваться нейросетями (</w:t>
      </w:r>
      <w:proofErr w:type="spellStart"/>
      <w:r w:rsidRPr="004B339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ChatGPT</w:t>
      </w:r>
      <w:proofErr w:type="spellEnd"/>
      <w:r w:rsidRPr="004B339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, </w:t>
      </w:r>
      <w:proofErr w:type="spellStart"/>
      <w:r w:rsidRPr="004B339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Midjourney</w:t>
      </w:r>
      <w:proofErr w:type="spellEnd"/>
      <w:r w:rsidRPr="004B339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), срисовывать с чужих картинок. Если поймаем — дисквалификация.</w:t>
      </w:r>
    </w:p>
    <w:p w14:paraId="5041B28F" w14:textId="77777777" w:rsidR="00CE347E" w:rsidRDefault="00CE347E" w:rsidP="00922F9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1353D7" w14:textId="1F5D1029" w:rsidR="00922F99" w:rsidRPr="00446DBC" w:rsidRDefault="00922F99" w:rsidP="00922F9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оцениваем (100 баллов):</w:t>
      </w:r>
    </w:p>
    <w:p w14:paraId="64844023" w14:textId="77777777" w:rsidR="00922F99" w:rsidRPr="00F66680" w:rsidRDefault="00922F99" w:rsidP="00922F9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связи механик с персонажем и сюжетом;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(0-30)</w:t>
      </w:r>
    </w:p>
    <w:p w14:paraId="409D612C" w14:textId="77777777" w:rsidR="00922F99" w:rsidRPr="00F66680" w:rsidRDefault="00922F99" w:rsidP="00922F9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игровых механик;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(0-35)</w:t>
      </w:r>
    </w:p>
    <w:p w14:paraId="70A5A262" w14:textId="77777777" w:rsidR="00922F99" w:rsidRPr="00F66680" w:rsidRDefault="00922F99" w:rsidP="00922F9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68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Функциональность и стилистика интерфейса;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(0-35)</w:t>
      </w:r>
    </w:p>
    <w:p w14:paraId="4907244B" w14:textId="77777777" w:rsidR="003053E3" w:rsidRDefault="003053E3" w:rsidP="000744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sectPr w:rsidR="003053E3" w:rsidSect="00CE34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BB1"/>
    <w:multiLevelType w:val="hybridMultilevel"/>
    <w:tmpl w:val="91281B3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08126E7"/>
    <w:multiLevelType w:val="hybridMultilevel"/>
    <w:tmpl w:val="67C0A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11B"/>
    <w:multiLevelType w:val="hybridMultilevel"/>
    <w:tmpl w:val="5D6EC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F60"/>
    <w:multiLevelType w:val="hybridMultilevel"/>
    <w:tmpl w:val="312A9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9180B"/>
    <w:multiLevelType w:val="hybridMultilevel"/>
    <w:tmpl w:val="08F884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D80FBD"/>
    <w:multiLevelType w:val="hybridMultilevel"/>
    <w:tmpl w:val="E6366D40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1E2D"/>
    <w:multiLevelType w:val="hybridMultilevel"/>
    <w:tmpl w:val="ABE28A38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60DF5"/>
    <w:multiLevelType w:val="hybridMultilevel"/>
    <w:tmpl w:val="308CB206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A63A2"/>
    <w:multiLevelType w:val="hybridMultilevel"/>
    <w:tmpl w:val="1E5C0EBA"/>
    <w:lvl w:ilvl="0" w:tplc="45288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EE"/>
    <w:rsid w:val="000569D0"/>
    <w:rsid w:val="0007447C"/>
    <w:rsid w:val="000D0AAE"/>
    <w:rsid w:val="001E7952"/>
    <w:rsid w:val="002F652E"/>
    <w:rsid w:val="003033B9"/>
    <w:rsid w:val="003053E3"/>
    <w:rsid w:val="0035266C"/>
    <w:rsid w:val="00353821"/>
    <w:rsid w:val="003E621E"/>
    <w:rsid w:val="00446DBC"/>
    <w:rsid w:val="00494C6A"/>
    <w:rsid w:val="004B3399"/>
    <w:rsid w:val="00506B16"/>
    <w:rsid w:val="005073C1"/>
    <w:rsid w:val="005676DF"/>
    <w:rsid w:val="00600E0F"/>
    <w:rsid w:val="00625006"/>
    <w:rsid w:val="006836BB"/>
    <w:rsid w:val="006E2561"/>
    <w:rsid w:val="00707388"/>
    <w:rsid w:val="0073717F"/>
    <w:rsid w:val="00750948"/>
    <w:rsid w:val="007B794F"/>
    <w:rsid w:val="00824682"/>
    <w:rsid w:val="00887FF7"/>
    <w:rsid w:val="008E0422"/>
    <w:rsid w:val="009170EE"/>
    <w:rsid w:val="00922F99"/>
    <w:rsid w:val="00A85234"/>
    <w:rsid w:val="00AA6935"/>
    <w:rsid w:val="00AB1786"/>
    <w:rsid w:val="00AE0DFB"/>
    <w:rsid w:val="00B60167"/>
    <w:rsid w:val="00BA7DB7"/>
    <w:rsid w:val="00BD69DC"/>
    <w:rsid w:val="00BE0F34"/>
    <w:rsid w:val="00BE5F16"/>
    <w:rsid w:val="00C76EE8"/>
    <w:rsid w:val="00C92ED4"/>
    <w:rsid w:val="00CE2DB6"/>
    <w:rsid w:val="00CE347E"/>
    <w:rsid w:val="00CE3CED"/>
    <w:rsid w:val="00D2047E"/>
    <w:rsid w:val="00D7322D"/>
    <w:rsid w:val="00DE0A39"/>
    <w:rsid w:val="00E06405"/>
    <w:rsid w:val="00E75639"/>
    <w:rsid w:val="00EC4794"/>
    <w:rsid w:val="00F122F6"/>
    <w:rsid w:val="00F54CB7"/>
    <w:rsid w:val="00F61AE0"/>
    <w:rsid w:val="00F66680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95C9"/>
  <w15:chartTrackingRefBased/>
  <w15:docId w15:val="{82182E00-378B-4CCB-8EAB-19D8C6FA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122F6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F122F6"/>
    <w:pPr>
      <w:widowControl w:val="0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uiPriority w:val="99"/>
    <w:unhideWhenUsed/>
    <w:rsid w:val="004B33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4682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F54CB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55</cp:revision>
  <dcterms:created xsi:type="dcterms:W3CDTF">2026-03-10T02:20:00Z</dcterms:created>
  <dcterms:modified xsi:type="dcterms:W3CDTF">2026-04-28T00:57:00Z</dcterms:modified>
</cp:coreProperties>
</file>