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7BB9FB">
      <w:pPr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УК-1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Способен осуществлять критический анализ проблемных ситуаций на основе системного подхода, вырабатывать стратегию действий</w:t>
      </w:r>
    </w:p>
    <w:p w14:paraId="4853AA0B">
      <w:pPr>
        <w:spacing w:after="0" w:line="240" w:lineRule="auto"/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Б1.О.01 Общеуниверситетский блок дисциплин</w:t>
      </w:r>
    </w:p>
    <w:p w14:paraId="695C8CE7">
      <w:pPr>
        <w:spacing w:after="0" w:line="240" w:lineRule="auto"/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Б1.О.01.06 Философия</w:t>
      </w:r>
    </w:p>
    <w:p w14:paraId="744C8010">
      <w:pPr>
        <w:spacing w:after="0" w:line="240" w:lineRule="auto"/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Б1.О.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 xml:space="preserve">18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ru-RU" w:eastAsia="ru-RU"/>
        </w:rPr>
        <w:t>Модуль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 xml:space="preserve"> теория музыки</w:t>
      </w:r>
    </w:p>
    <w:p w14:paraId="6A8841D3">
      <w:pPr>
        <w:spacing w:after="0" w:line="240" w:lineRule="auto"/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Б1.О.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>18.13 Основы научных исследований</w:t>
      </w:r>
    </w:p>
    <w:p w14:paraId="57BFCADD">
      <w:pPr>
        <w:spacing w:after="0" w:line="240" w:lineRule="auto"/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Б1.О.0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>6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Литература</w:t>
      </w:r>
    </w:p>
    <w:p w14:paraId="77A7FECB">
      <w:pPr>
        <w:spacing w:after="0" w:line="240" w:lineRule="auto"/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>2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.В.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>01(П) Педагогическая практика</w:t>
      </w:r>
    </w:p>
    <w:p w14:paraId="6831CBBE">
      <w:pPr>
        <w:spacing w:after="0" w:line="240" w:lineRule="auto"/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Б3.01(Д) Выполнение и защита выпускной квалификационной работы</w:t>
      </w:r>
    </w:p>
    <w:p w14:paraId="323DC7CE">
      <w:pPr>
        <w:spacing w:after="0" w:line="240" w:lineRule="auto"/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Педагогич практика</w:t>
      </w:r>
    </w:p>
    <w:p w14:paraId="5D769D91">
      <w:pPr>
        <w:spacing w:after="0" w:line="240" w:lineRule="auto"/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17593C3D">
      <w:pPr>
        <w:spacing w:after="0" w:line="240" w:lineRule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УК-2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Способен управлять проектом на всех этапах его жизненного цикла</w:t>
      </w:r>
    </w:p>
    <w:p w14:paraId="17A9868B">
      <w:pPr>
        <w:spacing w:after="0" w:line="240" w:lineRule="auto"/>
        <w:rPr>
          <w:rFonts w:hint="default" w:ascii="Times New Roman" w:hAnsi="Times New Roman" w:cs="Times New Roman"/>
          <w:sz w:val="24"/>
          <w:szCs w:val="24"/>
          <w:lang w:val="en-US" w:eastAsia="ru-RU"/>
        </w:rPr>
      </w:pPr>
    </w:p>
    <w:p w14:paraId="5A419E2E">
      <w:pPr>
        <w:spacing w:after="0" w:line="240" w:lineRule="auto"/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Б1.О.01 Общеуниверситетский блок дисциплин</w:t>
      </w:r>
    </w:p>
    <w:p w14:paraId="7F579A24">
      <w:pPr>
        <w:spacing w:after="0" w:line="240" w:lineRule="auto"/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Б1.О.01.11 Правоведение</w:t>
      </w:r>
    </w:p>
    <w:p w14:paraId="5851D7B3">
      <w:pPr>
        <w:spacing w:after="0" w:line="240" w:lineRule="auto"/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Б3.01(Д) Выполнение и защита выпускной квалификационной работы</w:t>
      </w:r>
    </w:p>
    <w:p w14:paraId="7DC4D58F">
      <w:pPr>
        <w:rPr>
          <w:rFonts w:hint="default" w:ascii="Times New Roman" w:hAnsi="Times New Roman" w:cs="Times New Roman"/>
          <w:sz w:val="24"/>
          <w:szCs w:val="24"/>
        </w:rPr>
      </w:pPr>
    </w:p>
    <w:p w14:paraId="47A16C8F">
      <w:pPr>
        <w:spacing w:after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УК-3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Способен организовывать и руководить работой команды, вырабатывая командную стратегию для достижения поставленной цели</w:t>
      </w:r>
    </w:p>
    <w:p w14:paraId="771B19CA">
      <w:pPr>
        <w:spacing w:after="0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208D4861">
      <w:pPr>
        <w:spacing w:after="0" w:line="240" w:lineRule="auto"/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Б1.О.01 Общеуниверситетский блок дисциплин</w:t>
      </w:r>
    </w:p>
    <w:p w14:paraId="111C63F5">
      <w:pPr>
        <w:spacing w:after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Б1.О.01.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09</w:t>
      </w:r>
      <w:r>
        <w:rPr>
          <w:rFonts w:hint="default" w:ascii="Times New Roman" w:hAnsi="Times New Roman" w:cs="Times New Roman"/>
          <w:sz w:val="24"/>
          <w:szCs w:val="24"/>
        </w:rPr>
        <w:t xml:space="preserve"> Креативные индустрии и технологии</w:t>
      </w:r>
    </w:p>
    <w:p w14:paraId="612D7E02">
      <w:pPr>
        <w:spacing w:after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Б1.О.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10</w:t>
      </w:r>
      <w:r>
        <w:rPr>
          <w:rFonts w:hint="default" w:ascii="Times New Roman" w:hAnsi="Times New Roman" w:cs="Times New Roman"/>
          <w:sz w:val="24"/>
          <w:szCs w:val="24"/>
        </w:rPr>
        <w:t xml:space="preserve"> Актерское мастерство</w:t>
      </w:r>
    </w:p>
    <w:p w14:paraId="047DFDCE">
      <w:pPr>
        <w:spacing w:after="0" w:line="240" w:lineRule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>Б1.В.07 Продюсирование</w:t>
      </w:r>
    </w:p>
    <w:p w14:paraId="787E7BBF">
      <w:pPr>
        <w:spacing w:after="0" w:line="240" w:lineRule="auto"/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>1.О.17 Модуль педагогика</w:t>
      </w:r>
    </w:p>
    <w:p w14:paraId="7A128318">
      <w:pPr>
        <w:spacing w:after="0" w:line="240" w:lineRule="auto"/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>1.О.17.01 Психология и педагогика</w:t>
      </w:r>
    </w:p>
    <w:p w14:paraId="3422AE1A">
      <w:pPr>
        <w:spacing w:after="0" w:line="240" w:lineRule="auto"/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>Б1.В.05 Режиссура концертно-массовых мероприятий</w:t>
      </w:r>
    </w:p>
    <w:p w14:paraId="3AE8D39A">
      <w:pPr>
        <w:spacing w:after="0" w:line="240" w:lineRule="auto"/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Б3.01(Д) Выполнение и защита выпускной квалификационной работы</w:t>
      </w:r>
    </w:p>
    <w:p w14:paraId="5A14CACC">
      <w:pPr>
        <w:spacing w:after="0" w:line="240" w:lineRule="auto"/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t>Б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>2.В.01(П)</w:t>
      </w: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t>Педагогическая практика</w:t>
      </w:r>
    </w:p>
    <w:p w14:paraId="37C360D9">
      <w:pPr>
        <w:spacing w:after="0" w:line="240" w:lineRule="auto"/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ФТД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>.01 Организация добровольческой(волонтерской) деятельности и взаимодействие с социально-ориентированными НКО</w:t>
      </w:r>
    </w:p>
    <w:p w14:paraId="0B2B6F96">
      <w:pPr>
        <w:spacing w:after="0" w:line="240" w:lineRule="auto"/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</w:pPr>
    </w:p>
    <w:p w14:paraId="1234FA34">
      <w:pPr>
        <w:spacing w:after="0" w:line="240" w:lineRule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УК-4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Способен применять современные коммуникативные технологии, в том числе на иностранном(ых) языке(ах), для академического и профессионального взаимодействия</w:t>
      </w:r>
    </w:p>
    <w:p w14:paraId="7B2CBB75">
      <w:pPr>
        <w:spacing w:after="0" w:line="240" w:lineRule="auto"/>
        <w:rPr>
          <w:rFonts w:hint="default" w:ascii="Times New Roman" w:hAnsi="Times New Roman" w:cs="Times New Roman"/>
          <w:sz w:val="24"/>
          <w:szCs w:val="24"/>
          <w:lang w:val="en-US" w:eastAsia="ru-RU"/>
        </w:rPr>
      </w:pPr>
    </w:p>
    <w:p w14:paraId="75BF8CE2">
      <w:pPr>
        <w:spacing w:after="0" w:line="240" w:lineRule="auto"/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Б1.О.01 Общеуниверситетский блок дисциплин</w:t>
      </w:r>
    </w:p>
    <w:p w14:paraId="161612D8">
      <w:pPr>
        <w:spacing w:after="0" w:line="240" w:lineRule="auto"/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Б1.О.01.02 Иностранный язык</w:t>
      </w:r>
    </w:p>
    <w:p w14:paraId="6751F0A2">
      <w:pPr>
        <w:spacing w:after="0" w:line="240" w:lineRule="auto"/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Б1.О.01.0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>7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Русский язык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 xml:space="preserve"> и культура речи</w:t>
      </w:r>
    </w:p>
    <w:p w14:paraId="64168E7D">
      <w:pPr>
        <w:spacing w:after="0" w:line="240" w:lineRule="auto"/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Б1.О.0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>5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Основы менеджмента</w:t>
      </w:r>
    </w:p>
    <w:p w14:paraId="5BBD6CA3">
      <w:pPr>
        <w:spacing w:after="0" w:line="240" w:lineRule="auto"/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Б3.01(Д) Выполнение и защита выпускной квалификационной работы</w:t>
      </w:r>
    </w:p>
    <w:p w14:paraId="2E3F117E">
      <w:pPr>
        <w:spacing w:after="0" w:line="240" w:lineRule="auto"/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07A6EA5D">
      <w:pPr>
        <w:spacing w:after="0" w:line="240" w:lineRule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УК-5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Способен анализировать и учитывать разнообразие культур в процессе межкультурного взаимодействия</w:t>
      </w:r>
    </w:p>
    <w:p w14:paraId="2EC02574">
      <w:pPr>
        <w:spacing w:after="0" w:line="240" w:lineRule="auto"/>
        <w:rPr>
          <w:rFonts w:hint="default" w:ascii="Times New Roman" w:hAnsi="Times New Roman" w:cs="Times New Roman"/>
          <w:sz w:val="24"/>
          <w:szCs w:val="24"/>
          <w:lang w:val="en-US" w:eastAsia="ru-RU"/>
        </w:rPr>
      </w:pPr>
    </w:p>
    <w:p w14:paraId="4FD9CFA6">
      <w:pPr>
        <w:spacing w:after="0" w:line="240" w:lineRule="auto"/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Б1.О.01 Общеуниверситетский блок дисциплин</w:t>
      </w:r>
    </w:p>
    <w:p w14:paraId="34885D54">
      <w:pPr>
        <w:spacing w:after="0" w:line="240" w:lineRule="auto"/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Б1.О.01.0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>2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История России</w:t>
      </w:r>
    </w:p>
    <w:p w14:paraId="6EDF6A6A">
      <w:pPr>
        <w:spacing w:after="0" w:line="240" w:lineRule="auto"/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Б1.О.01.0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>6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Основы Российской государственности</w:t>
      </w:r>
    </w:p>
    <w:p w14:paraId="00EF4CBD">
      <w:pPr>
        <w:spacing w:after="0" w:line="240" w:lineRule="auto"/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Б1.О.01.07 Культурология</w:t>
      </w:r>
    </w:p>
    <w:p w14:paraId="1B081539">
      <w:pPr>
        <w:spacing w:after="0" w:line="240" w:lineRule="auto"/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Б1.О.0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>3 Культура и цивилизация Арктики</w:t>
      </w:r>
    </w:p>
    <w:p w14:paraId="5B1AFBEC">
      <w:pPr>
        <w:spacing w:after="0" w:line="240" w:lineRule="auto"/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 xml:space="preserve">1.О.14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История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 xml:space="preserve"> стилей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эстрадной и джазовой музыки</w:t>
      </w:r>
    </w:p>
    <w:p w14:paraId="1A09E455">
      <w:pPr>
        <w:spacing w:after="0" w:line="240" w:lineRule="auto"/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Б1.О.0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>6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Литература</w:t>
      </w:r>
    </w:p>
    <w:p w14:paraId="38F035EA">
      <w:pPr>
        <w:spacing w:after="0" w:line="240" w:lineRule="auto"/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Б3.01(Д) Выполнение и защита выпускной квалификационной работы</w:t>
      </w:r>
    </w:p>
    <w:p w14:paraId="71E698A4">
      <w:pPr>
        <w:spacing w:after="0" w:line="240" w:lineRule="auto"/>
        <w:rPr>
          <w:rFonts w:hint="default" w:ascii="Times New Roman" w:hAnsi="Times New Roman" w:eastAsia="Times New Roman" w:cs="Times New Roman"/>
          <w:color w:val="auto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en-US" w:eastAsia="ru-RU"/>
        </w:rPr>
        <w:t xml:space="preserve">1.О.01.01 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eastAsia="ru-RU"/>
        </w:rPr>
        <w:t>Философия</w:t>
      </w:r>
    </w:p>
    <w:p w14:paraId="18780F99">
      <w:pPr>
        <w:spacing w:after="0" w:line="240" w:lineRule="auto"/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t>Б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 xml:space="preserve">1.О.14 </w:t>
      </w: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t>История эстрадной и джазовой музыки</w:t>
      </w:r>
    </w:p>
    <w:p w14:paraId="60C5F070">
      <w:pPr>
        <w:spacing w:after="0" w:line="240" w:lineRule="auto"/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34A856C8">
      <w:pPr>
        <w:spacing w:after="0" w:line="240" w:lineRule="auto"/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</w:pPr>
      <w:r>
        <w:rPr>
          <w:rFonts w:hint="default"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УК-6</w:t>
      </w:r>
      <w:r>
        <w:rPr>
          <w:rFonts w:hint="default" w:ascii="Times New Roman" w:hAnsi="Times New Roman" w:eastAsia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Способен определять и реализовывать приоритеты собственной деятельности и способы ее совершенствования на основе самооценки и образования в течение всей жизни</w:t>
      </w:r>
    </w:p>
    <w:p w14:paraId="5685D850">
      <w:pPr>
        <w:spacing w:after="0" w:line="240" w:lineRule="auto"/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Б1.О.01 Общеуниверситетский блок дисциплин</w:t>
      </w:r>
    </w:p>
    <w:p w14:paraId="1DAC54BA">
      <w:pPr>
        <w:spacing w:after="0" w:line="240" w:lineRule="auto"/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Б1.О.0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>5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Основы менеджмента</w:t>
      </w:r>
    </w:p>
    <w:p w14:paraId="2991A496">
      <w:pPr>
        <w:spacing w:after="0" w:line="240" w:lineRule="auto"/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>Б1.В.07 Продюсирование</w:t>
      </w:r>
      <w:bookmarkStart w:id="0" w:name="_GoBack"/>
      <w:bookmarkEnd w:id="0"/>
    </w:p>
    <w:p w14:paraId="1815139E">
      <w:pPr>
        <w:spacing w:after="0" w:line="240" w:lineRule="auto"/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>1.О.02 Управление и экономика инновациями</w:t>
      </w:r>
    </w:p>
    <w:p w14:paraId="647E0D24">
      <w:pPr>
        <w:spacing w:after="0" w:line="240" w:lineRule="auto"/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>Б1.О.02.01 Управление инновационными проектами</w:t>
      </w:r>
    </w:p>
    <w:p w14:paraId="266ADC8A">
      <w:pPr>
        <w:spacing w:after="0" w:line="240" w:lineRule="auto"/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Б3.01(Д) Выполнение и защита выпускной квалификационной работы</w:t>
      </w:r>
    </w:p>
    <w:p w14:paraId="6C12E401">
      <w:pPr>
        <w:spacing w:after="0" w:line="240" w:lineRule="auto"/>
        <w:rPr>
          <w:rFonts w:hint="default" w:ascii="Times New Roman" w:hAnsi="Times New Roman" w:eastAsia="Times New Roman" w:cs="Times New Roman"/>
          <w:color w:val="auto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en-US" w:eastAsia="ru-RU"/>
        </w:rPr>
        <w:t xml:space="preserve">1.В.06 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eastAsia="ru-RU"/>
        </w:rPr>
        <w:t>Музыкальный театр</w:t>
      </w:r>
    </w:p>
    <w:p w14:paraId="611D2CDE">
      <w:pPr>
        <w:spacing w:after="0" w:line="240" w:lineRule="auto"/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05F610C9">
      <w:pPr>
        <w:spacing w:after="0" w:line="240" w:lineRule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УК-7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Способен поддерживать должный уровень физической подготовленности для обеспечения полноценной социальной и профессиональной деятельности</w:t>
      </w:r>
    </w:p>
    <w:p w14:paraId="23DAD2CF">
      <w:pPr>
        <w:spacing w:after="0" w:line="240" w:lineRule="auto"/>
        <w:rPr>
          <w:rFonts w:hint="default" w:ascii="Times New Roman" w:hAnsi="Times New Roman" w:cs="Times New Roman"/>
          <w:sz w:val="24"/>
          <w:szCs w:val="24"/>
          <w:lang w:val="en-US" w:eastAsia="ru-RU"/>
        </w:rPr>
      </w:pPr>
    </w:p>
    <w:p w14:paraId="4ED93CA4">
      <w:pPr>
        <w:spacing w:after="0" w:line="240" w:lineRule="auto"/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Б1.О.01 Общеуниверситетский блок дисциплин</w:t>
      </w:r>
    </w:p>
    <w:p w14:paraId="484BD733">
      <w:pPr>
        <w:spacing w:after="0" w:line="240" w:lineRule="auto"/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Б1.О.01.0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>5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Физическая культура и спорт</w:t>
      </w:r>
    </w:p>
    <w:p w14:paraId="1935CEE2">
      <w:pPr>
        <w:spacing w:after="0" w:line="240" w:lineRule="auto"/>
        <w:rPr>
          <w:rFonts w:hint="default" w:ascii="Times New Roman" w:hAnsi="Times New Roman" w:eastAsia="Times New Roman" w:cs="Times New Roman"/>
          <w:color w:val="auto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en-US" w:eastAsia="ru-RU"/>
        </w:rPr>
        <w:t xml:space="preserve">1.О.12 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eastAsia="ru-RU"/>
        </w:rPr>
        <w:t>Сцен движение и ритмика</w:t>
      </w:r>
    </w:p>
    <w:p w14:paraId="6D0B82C5">
      <w:pPr>
        <w:spacing w:after="0" w:line="240" w:lineRule="auto"/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Б1.В.ДВ.02.01 Общая физическая подготовка</w:t>
      </w:r>
    </w:p>
    <w:p w14:paraId="27AE8F7E">
      <w:pPr>
        <w:spacing w:after="0" w:line="240" w:lineRule="auto"/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Б1.В.ДВ.02.0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>2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Шахматы и шашки</w:t>
      </w:r>
    </w:p>
    <w:p w14:paraId="1E7D53C1">
      <w:pPr>
        <w:spacing w:after="0" w:line="240" w:lineRule="auto"/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Б1.В.ДВ.02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>.03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Фехтование</w:t>
      </w:r>
    </w:p>
    <w:p w14:paraId="5670B009">
      <w:pPr>
        <w:spacing w:after="0" w:line="240" w:lineRule="auto"/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Б3.01(Д) Выполнение и защита выпускной квалификационной работы</w:t>
      </w:r>
    </w:p>
    <w:p w14:paraId="6110D050">
      <w:pPr>
        <w:spacing w:after="0" w:line="240" w:lineRule="auto"/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596D6165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УК-8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среды, обеспечения устойчивого развития общества, в том числе при угрозе и возникновении чрезвычайных ситуаций и военных конфликтов</w:t>
      </w:r>
    </w:p>
    <w:p w14:paraId="2DBA9B4F">
      <w:pPr>
        <w:spacing w:after="0" w:line="240" w:lineRule="auto"/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</w:pPr>
    </w:p>
    <w:p w14:paraId="219631F5">
      <w:pPr>
        <w:spacing w:after="0" w:line="240" w:lineRule="auto"/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Б1.О.01 Общеуниверситетский блок дисциплин</w:t>
      </w:r>
    </w:p>
    <w:p w14:paraId="381E4533">
      <w:pPr>
        <w:spacing w:after="0" w:line="240" w:lineRule="auto"/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Б1.О.01.0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>4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БЖ(основы военной подготовки)</w:t>
      </w:r>
    </w:p>
    <w:p w14:paraId="36CA8806">
      <w:pPr>
        <w:spacing w:after="0" w:line="240" w:lineRule="auto"/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Б1.О.01.0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>4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.01 БЖ</w:t>
      </w:r>
    </w:p>
    <w:p w14:paraId="2033C769">
      <w:pPr>
        <w:spacing w:after="0" w:line="240" w:lineRule="auto"/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Б3.01(Д) Выполнение и защита выпускной квалификационной работы</w:t>
      </w:r>
    </w:p>
    <w:p w14:paraId="459CDB5B">
      <w:pPr>
        <w:spacing w:after="0" w:line="240" w:lineRule="auto"/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3320C885">
      <w:pPr>
        <w:spacing w:after="0" w:line="240" w:lineRule="auto"/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</w:pPr>
      <w:r>
        <w:rPr>
          <w:rFonts w:hint="default"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УК-9</w:t>
      </w:r>
      <w:r>
        <w:rPr>
          <w:rFonts w:hint="default" w:ascii="Times New Roman" w:hAnsi="Times New Roman" w:eastAsia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Способен принимать обоснованные экономические решения в различных областях жизнедеятельности</w:t>
      </w:r>
    </w:p>
    <w:p w14:paraId="7EB97BBB">
      <w:pPr>
        <w:spacing w:after="0" w:line="240" w:lineRule="auto"/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Б1.О.01 Общеуниверситетский блок дисциплин</w:t>
      </w:r>
    </w:p>
    <w:p w14:paraId="6C762CA0">
      <w:pPr>
        <w:spacing w:after="0" w:line="240" w:lineRule="auto"/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Б1.О.0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>2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>0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2 юнит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>-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экономика</w:t>
      </w:r>
    </w:p>
    <w:p w14:paraId="6356923B">
      <w:pPr>
        <w:spacing w:after="0" w:line="240" w:lineRule="auto"/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Б3.01(Д) Выполнение и защита выпускной квалификационной работы</w:t>
      </w:r>
    </w:p>
    <w:p w14:paraId="345C586A">
      <w:pPr>
        <w:spacing w:after="0" w:line="240" w:lineRule="auto"/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18AD373B">
      <w:pPr>
        <w:spacing w:after="0" w:line="240" w:lineRule="auto"/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УК-10</w:t>
      </w:r>
      <w:r>
        <w:rPr>
          <w:rFonts w:hint="default" w:ascii="Times New Roman" w:hAnsi="Times New Roman" w:eastAsia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Способен формировать нетерпимое отношение к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проявлениям экстремизма, терроризма, коррупционному поведению и противодействовать им в профессиональной деятельности.</w:t>
      </w:r>
    </w:p>
    <w:p w14:paraId="3C159699">
      <w:pPr>
        <w:spacing w:after="0" w:line="240" w:lineRule="auto"/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Б1.О.01 Общеуниверситетский блок дисциплин</w:t>
      </w:r>
    </w:p>
    <w:p w14:paraId="4106DF41">
      <w:pPr>
        <w:spacing w:after="0" w:line="240" w:lineRule="auto"/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Б1.О.01.0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>4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БЖ(основы военной подготовки)</w:t>
      </w:r>
    </w:p>
    <w:p w14:paraId="7D31A2F8">
      <w:pPr>
        <w:spacing w:after="0" w:line="240" w:lineRule="auto"/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en-US" w:eastAsia="ru-RU"/>
        </w:rPr>
      </w:pP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eastAsia="ru-RU"/>
        </w:rPr>
        <w:t>Б1.О.01.0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en-US" w:eastAsia="ru-RU"/>
        </w:rPr>
        <w:t>4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eastAsia="ru-RU"/>
        </w:rPr>
        <w:t>.0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en-US" w:eastAsia="ru-RU"/>
        </w:rPr>
        <w:t>2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eastAsia="ru-RU"/>
        </w:rPr>
        <w:t xml:space="preserve"> Основы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en-US" w:eastAsia="ru-RU"/>
        </w:rPr>
        <w:t xml:space="preserve"> военной подготовки</w:t>
      </w:r>
    </w:p>
    <w:p w14:paraId="41C9D0EC">
      <w:pPr>
        <w:spacing w:after="0" w:line="240" w:lineRule="auto"/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Б3.01(Д) Выполнение и защита выпускной квалификационной работы</w:t>
      </w:r>
    </w:p>
    <w:p w14:paraId="59E91900">
      <w:pPr>
        <w:spacing w:after="0" w:line="240" w:lineRule="auto"/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2FC22B6D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ОПК-1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 xml:space="preserve">Способен применять теоретические и исторические знания в профессиональной деятельности, постигать произведение искусства в широком культурно-историческом контексте в связи с эстетическими идеями конкретного исторического периода </w:t>
      </w:r>
    </w:p>
    <w:p w14:paraId="2DC7412C">
      <w:pPr>
        <w:spacing w:after="0" w:line="240" w:lineRule="auto"/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</w:pPr>
    </w:p>
    <w:p w14:paraId="243F1883">
      <w:pPr>
        <w:spacing w:after="0" w:line="240" w:lineRule="auto"/>
        <w:rPr>
          <w:rFonts w:hint="default" w:ascii="Times New Roman" w:hAnsi="Times New Roman" w:eastAsia="Times New Roman" w:cs="Times New Roman"/>
          <w:color w:val="auto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eastAsia="ru-RU"/>
        </w:rPr>
        <w:t>Б1.О.0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en-US" w:eastAsia="ru-RU"/>
        </w:rPr>
        <w:t>6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eastAsia="ru-RU"/>
        </w:rPr>
        <w:t xml:space="preserve"> Литература</w:t>
      </w:r>
    </w:p>
    <w:p w14:paraId="21504332">
      <w:pPr>
        <w:spacing w:after="0" w:line="240" w:lineRule="auto"/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Б1.О.0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>7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История русского театра</w:t>
      </w:r>
    </w:p>
    <w:p w14:paraId="6A36A114">
      <w:pPr>
        <w:spacing w:after="0" w:line="240" w:lineRule="auto"/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Б1.О.0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>8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История зарубежного театра</w:t>
      </w:r>
    </w:p>
    <w:p w14:paraId="75ABE0C5">
      <w:pPr>
        <w:spacing w:after="0" w:line="240" w:lineRule="auto"/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Б1.В.0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>9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История музыкального театра</w:t>
      </w:r>
    </w:p>
    <w:p w14:paraId="64FF3C5A">
      <w:pPr>
        <w:spacing w:after="0" w:line="240" w:lineRule="auto"/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 xml:space="preserve">1.О.14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История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 xml:space="preserve"> стилей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эстрадной и джазовой музыки</w:t>
      </w:r>
    </w:p>
    <w:p w14:paraId="60D54992">
      <w:pPr>
        <w:spacing w:after="0" w:line="240" w:lineRule="auto"/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>1.О.17 Модуль педагогика</w:t>
      </w:r>
    </w:p>
    <w:p w14:paraId="524472AD">
      <w:pPr>
        <w:spacing w:after="0" w:line="240" w:lineRule="auto"/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 xml:space="preserve">Б1.О.17.02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Музыкальная психология и педагогика</w:t>
      </w:r>
    </w:p>
    <w:p w14:paraId="200B9955">
      <w:pPr>
        <w:spacing w:after="0" w:line="240" w:lineRule="auto"/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>Б1.О.18 Модуль теория музыки</w:t>
      </w:r>
    </w:p>
    <w:p w14:paraId="4A9D707F">
      <w:pPr>
        <w:spacing w:after="0" w:line="240" w:lineRule="auto"/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>Б1.О.18.01История музыки</w:t>
      </w:r>
    </w:p>
    <w:p w14:paraId="5FB75C0C">
      <w:pPr>
        <w:spacing w:after="0" w:line="240" w:lineRule="auto"/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Б3.01(Д) Выполнение и защита выпускной квалификационной работы</w:t>
      </w:r>
    </w:p>
    <w:p w14:paraId="6D911431">
      <w:pPr>
        <w:spacing w:after="0" w:line="240" w:lineRule="auto"/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1C5B334A">
      <w:pPr>
        <w:spacing w:after="0" w:line="240" w:lineRule="auto"/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7C2DC8C3">
      <w:pPr>
        <w:spacing w:after="0" w:line="240" w:lineRule="auto"/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ОПК-2</w:t>
      </w:r>
      <w:r>
        <w:rPr>
          <w:rFonts w:hint="default" w:ascii="Times New Roman" w:hAnsi="Times New Roman" w:eastAsia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Способен руководить и осуществлять творческую деятельность в области культуры и искусства</w:t>
      </w:r>
    </w:p>
    <w:p w14:paraId="562F8E43">
      <w:pPr>
        <w:spacing w:after="0" w:line="240" w:lineRule="auto"/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 xml:space="preserve">1.О.14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История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 xml:space="preserve"> стилей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эстрадной и джазовой музыки</w:t>
      </w:r>
    </w:p>
    <w:p w14:paraId="479FCAD9">
      <w:pPr>
        <w:spacing w:after="0" w:line="240" w:lineRule="auto"/>
        <w:rPr>
          <w:rFonts w:hint="default" w:ascii="Times New Roman" w:hAnsi="Times New Roman" w:eastAsia="Times New Roman" w:cs="Times New Roman"/>
          <w:color w:val="auto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en-US" w:eastAsia="ru-RU"/>
        </w:rPr>
        <w:t xml:space="preserve">1.В.05 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eastAsia="ru-RU"/>
        </w:rPr>
        <w:t>Режиссура концертно-масс мероприятий</w:t>
      </w:r>
    </w:p>
    <w:p w14:paraId="3852802B">
      <w:pPr>
        <w:spacing w:after="0" w:line="240" w:lineRule="auto"/>
        <w:rPr>
          <w:rFonts w:hint="default" w:ascii="Times New Roman" w:hAnsi="Times New Roman" w:eastAsia="Times New Roman" w:cs="Times New Roman"/>
          <w:color w:val="auto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>Б1.В.07 Продюсирование</w:t>
      </w:r>
    </w:p>
    <w:p w14:paraId="2D04E578">
      <w:pPr>
        <w:spacing w:after="0" w:line="240" w:lineRule="auto"/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Б2.О.01(У) Ознакомительная практика</w:t>
      </w:r>
    </w:p>
    <w:p w14:paraId="3BEDE3D9">
      <w:pPr>
        <w:spacing w:after="0" w:line="240" w:lineRule="auto"/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Б2.О.02 (П) Исполнительная практика</w:t>
      </w:r>
    </w:p>
    <w:p w14:paraId="069231A2">
      <w:pPr>
        <w:spacing w:after="0" w:line="240" w:lineRule="auto"/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Б2.В.02(Пд) Преддипломная практика</w:t>
      </w:r>
    </w:p>
    <w:p w14:paraId="52950377">
      <w:pPr>
        <w:spacing w:after="0" w:line="240" w:lineRule="auto"/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Б3.01(Д) Выполнение и защита выпускной квалификационной работы</w:t>
      </w:r>
    </w:p>
    <w:p w14:paraId="357352B0">
      <w:pPr>
        <w:spacing w:after="0" w:line="240" w:lineRule="auto"/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4A00F2F4">
      <w:pPr>
        <w:spacing w:after="0" w:line="240" w:lineRule="auto"/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ОПК-3</w:t>
      </w:r>
      <w:r>
        <w:rPr>
          <w:rFonts w:hint="default" w:ascii="Times New Roman" w:hAnsi="Times New Roman" w:eastAsia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  <w:r>
        <w:rPr>
          <w:rFonts w:hint="default" w:ascii="Times New Roman" w:hAnsi="Times New Roman" w:eastAsia="SimSun" w:cs="Times New Roman"/>
          <w:sz w:val="24"/>
          <w:szCs w:val="24"/>
        </w:rPr>
        <w:t>Способен планировать учебный процесс, разрабатывать методические материалы, анализировать различные системы и методы в области музыкальной педагогики, выбирая эффективные пути для решения поставленных педагогических задач</w:t>
      </w:r>
    </w:p>
    <w:p w14:paraId="551BA202">
      <w:pPr>
        <w:spacing w:after="0" w:line="240" w:lineRule="auto"/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Б1.О.01 Общеуниверситетский блок дисциплин</w:t>
      </w:r>
    </w:p>
    <w:p w14:paraId="5E47F51C">
      <w:pPr>
        <w:spacing w:after="0" w:line="240" w:lineRule="auto"/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Б1.О.14 Цифровые инструменты в профессиональной деятельности</w:t>
      </w:r>
    </w:p>
    <w:p w14:paraId="39683524">
      <w:pPr>
        <w:spacing w:after="0" w:line="240" w:lineRule="auto"/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Б1.О.0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>7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История русского театра</w:t>
      </w:r>
    </w:p>
    <w:p w14:paraId="350D2972">
      <w:pPr>
        <w:spacing w:after="0" w:line="240" w:lineRule="auto"/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Б1.О.0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>8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История зарубежного театра</w:t>
      </w:r>
    </w:p>
    <w:p w14:paraId="0A37F8E4">
      <w:pPr>
        <w:spacing w:after="0" w:line="240" w:lineRule="auto"/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en-US" w:eastAsia="ru-RU"/>
        </w:rPr>
      </w:pP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en-US" w:eastAsia="ru-RU"/>
        </w:rPr>
        <w:t>1.О.17 Модуль педагогика</w:t>
      </w:r>
    </w:p>
    <w:p w14:paraId="5FD71255">
      <w:pPr>
        <w:spacing w:after="0" w:line="240" w:lineRule="auto"/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 xml:space="preserve">Б1.О.17.02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Музыкальная психология и педагогика</w:t>
      </w:r>
    </w:p>
    <w:p w14:paraId="5BA64170">
      <w:pPr>
        <w:spacing w:after="0" w:line="240" w:lineRule="auto"/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>Б1.О.18 Модуль теория музыки</w:t>
      </w:r>
    </w:p>
    <w:p w14:paraId="103CB685">
      <w:pPr>
        <w:spacing w:after="0" w:line="240" w:lineRule="auto"/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>1.В.ДВ.Б1.Б1 Музыкальная информатика</w:t>
      </w:r>
    </w:p>
    <w:p w14:paraId="30F19BFD">
      <w:pPr>
        <w:spacing w:after="0" w:line="240" w:lineRule="auto"/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>1.В.ДВ.Б1.Б2 Компьютерная нотография</w:t>
      </w:r>
    </w:p>
    <w:p w14:paraId="7153E4E2">
      <w:pPr>
        <w:spacing w:after="0" w:line="240" w:lineRule="auto"/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>Б2.В.01(П) Педагогическая практика</w:t>
      </w:r>
    </w:p>
    <w:p w14:paraId="7DB8ADC8">
      <w:pPr>
        <w:spacing w:after="0" w:line="240" w:lineRule="auto"/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Б3.01(Д) Выполнение и защита выпускной квалификационной работы</w:t>
      </w:r>
    </w:p>
    <w:p w14:paraId="0A4DFBC4">
      <w:pPr>
        <w:spacing w:after="0" w:line="240" w:lineRule="auto"/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2FB75E10">
      <w:pPr>
        <w:spacing w:after="0" w:line="240" w:lineRule="auto"/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ОПК-4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Способен планировать образовательный процесс, разрабатывать методические материалы, анализировать различные педагогические методы в области культуры и искусства, формулировать на их основе собственные педагогические принципы и методы обучения</w:t>
      </w:r>
    </w:p>
    <w:p w14:paraId="0C0A94CE">
      <w:pPr>
        <w:spacing w:after="0" w:line="240" w:lineRule="auto"/>
        <w:rPr>
          <w:rFonts w:hint="default" w:ascii="Times New Roman" w:hAnsi="Times New Roman" w:eastAsia="Times New Roman" w:cs="Times New Roman"/>
          <w:color w:val="auto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eastAsia="ru-RU"/>
        </w:rPr>
        <w:t>Б1.О.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en-US" w:eastAsia="ru-RU"/>
        </w:rPr>
        <w:t>10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eastAsia="ru-RU"/>
        </w:rPr>
        <w:t xml:space="preserve"> Актерское мастерство</w:t>
      </w:r>
    </w:p>
    <w:p w14:paraId="30018E22">
      <w:pPr>
        <w:spacing w:after="0" w:line="240" w:lineRule="auto"/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Б3.01(Д) Выполнение и защита выпускной квалификационной работы</w:t>
      </w:r>
    </w:p>
    <w:p w14:paraId="12A913DB">
      <w:pPr>
        <w:spacing w:after="0" w:line="240" w:lineRule="auto"/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525CFB9C">
      <w:pPr>
        <w:spacing w:after="0" w:line="240" w:lineRule="auto"/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</w:pPr>
      <w:r>
        <w:rPr>
          <w:rFonts w:hint="default"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ОПК-5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Способен ориентироваться в проблематике современной государственной культурной политики Российской Федерации</w:t>
      </w:r>
    </w:p>
    <w:p w14:paraId="786ED0B8">
      <w:pPr>
        <w:spacing w:after="0" w:line="240" w:lineRule="auto"/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Б1.О.01 Общеуниверситетский блок дисциплин</w:t>
      </w:r>
    </w:p>
    <w:p w14:paraId="79CDB0DD">
      <w:pPr>
        <w:spacing w:after="0" w:line="240" w:lineRule="auto"/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Б2.О.01(У) Ознакомительная практика</w:t>
      </w:r>
    </w:p>
    <w:p w14:paraId="3170028D">
      <w:pPr>
        <w:spacing w:after="0" w:line="240" w:lineRule="auto"/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Б3.01(Д) Выполнение и защита выпускной квалификационной работы</w:t>
      </w:r>
    </w:p>
    <w:p w14:paraId="0C0F1139">
      <w:pPr>
        <w:spacing w:after="0" w:line="240" w:lineRule="auto"/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0097A0E2">
      <w:pPr>
        <w:spacing w:after="0" w:line="240" w:lineRule="auto"/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09D576F2">
      <w:pPr>
        <w:spacing w:after="0" w:line="240" w:lineRule="auto"/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ПК-1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(</w:t>
      </w:r>
      <w:r>
        <w:rPr>
          <w:rFonts w:hint="default" w:ascii="Times New Roman" w:hAnsi="Times New Roman" w:eastAsia="SimSun" w:cs="Times New Roman"/>
          <w:sz w:val="24"/>
          <w:szCs w:val="24"/>
        </w:rPr>
        <w:t>Способен создавать художественные образы актерскими средствами, общаться со зрительской аудиторией в условиях сценического представления, концерта, а также исполнять роль перед кино- (теле-) камерой на съемочной площадке (в соответствии со специализацией)</w:t>
      </w:r>
    </w:p>
    <w:p w14:paraId="447CE3F8">
      <w:pPr>
        <w:spacing w:after="0" w:line="240" w:lineRule="auto"/>
        <w:rPr>
          <w:rFonts w:hint="default" w:ascii="Times New Roman" w:hAnsi="Times New Roman" w:eastAsia="Times New Roman" w:cs="Times New Roman"/>
          <w:color w:val="auto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eastAsia="ru-RU"/>
        </w:rPr>
        <w:t>Б1.О.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en-US" w:eastAsia="ru-RU"/>
        </w:rPr>
        <w:t>10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eastAsia="ru-RU"/>
        </w:rPr>
        <w:t xml:space="preserve"> Актерское мастерство</w:t>
      </w:r>
    </w:p>
    <w:p w14:paraId="3F9311B2">
      <w:pPr>
        <w:spacing w:after="0" w:line="240" w:lineRule="auto"/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en-US" w:eastAsia="ru-RU"/>
        </w:rPr>
      </w:pP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eastAsia="ru-RU"/>
        </w:rPr>
        <w:t>Б1.О.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en-US" w:eastAsia="ru-RU"/>
        </w:rPr>
        <w:t>12 Сценическое движение, ритмика</w:t>
      </w:r>
    </w:p>
    <w:p w14:paraId="336505D7">
      <w:pPr>
        <w:spacing w:after="0" w:line="240" w:lineRule="auto"/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en-US" w:eastAsia="ru-RU"/>
        </w:rPr>
      </w:pP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en-US" w:eastAsia="ru-RU"/>
        </w:rPr>
        <w:t>Б1.В.06 Музыкальный театр</w:t>
      </w:r>
    </w:p>
    <w:p w14:paraId="30CF855E">
      <w:pPr>
        <w:spacing w:after="0" w:line="240" w:lineRule="auto"/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Б2.О.01(У) Ознакомительная практика</w:t>
      </w:r>
    </w:p>
    <w:p w14:paraId="71CC02A2">
      <w:pPr>
        <w:spacing w:after="0" w:line="240" w:lineRule="auto"/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Б2.О.02 (П) Исполнительная практика</w:t>
      </w:r>
    </w:p>
    <w:p w14:paraId="1140A8F2">
      <w:pPr>
        <w:spacing w:after="0" w:line="240" w:lineRule="auto"/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Б2.В.02(Пд) Преддипломная практика</w:t>
      </w:r>
    </w:p>
    <w:p w14:paraId="31567105">
      <w:pPr>
        <w:spacing w:after="0" w:line="240" w:lineRule="auto"/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Б3.01(Д) Выполнение и защита выпускной квалификационной работы</w:t>
      </w:r>
    </w:p>
    <w:p w14:paraId="3B9F4F20">
      <w:pPr>
        <w:spacing w:after="0" w:line="240" w:lineRule="auto"/>
        <w:rPr>
          <w:rFonts w:hint="default" w:ascii="Times New Roman" w:hAnsi="Times New Roman" w:eastAsia="SimSun" w:cs="Times New Roman"/>
          <w:sz w:val="24"/>
          <w:szCs w:val="24"/>
        </w:rPr>
      </w:pPr>
    </w:p>
    <w:p w14:paraId="616D167A">
      <w:pPr>
        <w:spacing w:after="0" w:line="240" w:lineRule="auto"/>
        <w:rPr>
          <w:rFonts w:hint="default" w:ascii="Times New Roman" w:hAnsi="Times New Roman" w:eastAsia="SimSun" w:cs="Times New Roman"/>
          <w:sz w:val="24"/>
          <w:szCs w:val="24"/>
        </w:rPr>
      </w:pPr>
    </w:p>
    <w:p w14:paraId="430F41AE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ПК-2</w:t>
      </w:r>
      <w:r>
        <w:rPr>
          <w:rFonts w:hint="default" w:ascii="Times New Roman" w:hAnsi="Times New Roman" w:cs="Times New Roman"/>
          <w:sz w:val="24"/>
          <w:szCs w:val="24"/>
        </w:rPr>
        <w:t>. Способен работать в творческом коллективе в рамках единого художественного замысла</w:t>
      </w:r>
    </w:p>
    <w:p w14:paraId="0136C460">
      <w:pPr>
        <w:spacing w:after="0" w:line="240" w:lineRule="auto"/>
        <w:rPr>
          <w:rFonts w:hint="default" w:ascii="Times New Roman" w:hAnsi="Times New Roman" w:eastAsia="Times New Roman" w:cs="Times New Roman"/>
          <w:color w:val="auto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eastAsia="ru-RU"/>
        </w:rPr>
        <w:t>Б1.О.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en-US" w:eastAsia="ru-RU"/>
        </w:rPr>
        <w:t>10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eastAsia="ru-RU"/>
        </w:rPr>
        <w:t xml:space="preserve"> Актерское мастерство</w:t>
      </w:r>
    </w:p>
    <w:p w14:paraId="23996039">
      <w:pPr>
        <w:spacing w:after="0" w:line="240" w:lineRule="auto"/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en-US" w:eastAsia="ru-RU"/>
        </w:rPr>
        <w:t xml:space="preserve">1.В.05 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eastAsia="ru-RU"/>
        </w:rPr>
        <w:t>Режиссура концертно-масс мероприятий</w:t>
      </w:r>
    </w:p>
    <w:p w14:paraId="4E12D7A0">
      <w:pPr>
        <w:spacing w:after="0" w:line="240" w:lineRule="auto"/>
        <w:rPr>
          <w:rFonts w:hint="default" w:ascii="Times New Roman" w:hAnsi="Times New Roman" w:eastAsia="Times New Roman" w:cs="Times New Roman"/>
          <w:color w:val="auto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en-US" w:eastAsia="ru-RU"/>
        </w:rPr>
        <w:t xml:space="preserve">1.В.06 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eastAsia="ru-RU"/>
        </w:rPr>
        <w:t>Музыкальный театр</w:t>
      </w:r>
    </w:p>
    <w:p w14:paraId="6395AFAD">
      <w:pPr>
        <w:spacing w:after="0" w:line="240" w:lineRule="auto"/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Б2.О.01(У) Ознакомительная практика</w:t>
      </w:r>
    </w:p>
    <w:p w14:paraId="1258889A">
      <w:pPr>
        <w:spacing w:after="0" w:line="240" w:lineRule="auto"/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Б2.О.02 (П) Исполнительная практика</w:t>
      </w:r>
    </w:p>
    <w:p w14:paraId="551F200A">
      <w:pPr>
        <w:spacing w:after="0" w:line="240" w:lineRule="auto"/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Б2.В.02(Пд) Преддипломная практика</w:t>
      </w:r>
    </w:p>
    <w:p w14:paraId="00612FBF">
      <w:pPr>
        <w:spacing w:after="0" w:line="240" w:lineRule="auto"/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Б3.01(Д) Выполнение и защита выпускной квалификационной работы</w:t>
      </w:r>
    </w:p>
    <w:p w14:paraId="0112145B">
      <w:pPr>
        <w:spacing w:after="0" w:line="240" w:lineRule="auto"/>
        <w:rPr>
          <w:rFonts w:hint="default" w:ascii="Times New Roman" w:hAnsi="Times New Roman" w:eastAsia="SimSun" w:cs="Times New Roman"/>
          <w:sz w:val="24"/>
          <w:szCs w:val="24"/>
        </w:rPr>
      </w:pPr>
    </w:p>
    <w:p w14:paraId="357A8F37">
      <w:pPr>
        <w:spacing w:after="0" w:line="240" w:lineRule="auto"/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b/>
          <w:bCs/>
          <w:sz w:val="24"/>
          <w:szCs w:val="24"/>
        </w:rPr>
        <w:t>ПК-3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 Владеет сценической речью, способен использовать все возможности речи при создании и исполнении роли</w:t>
      </w:r>
    </w:p>
    <w:p w14:paraId="11F9150A">
      <w:pPr>
        <w:spacing w:after="0" w:line="240" w:lineRule="auto"/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4CE2F56C">
      <w:pPr>
        <w:spacing w:after="0" w:line="240" w:lineRule="auto"/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 xml:space="preserve">1.О.11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Сценическая речь</w:t>
      </w:r>
    </w:p>
    <w:p w14:paraId="3574A6D0">
      <w:pPr>
        <w:spacing w:after="0" w:line="240" w:lineRule="auto"/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 xml:space="preserve">1.О.15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Сценическая речь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 xml:space="preserve"> в драм театре</w:t>
      </w:r>
    </w:p>
    <w:p w14:paraId="3038ACC6">
      <w:pPr>
        <w:spacing w:after="0" w:line="240" w:lineRule="auto"/>
        <w:rPr>
          <w:rFonts w:hint="default" w:ascii="Times New Roman" w:hAnsi="Times New Roman" w:eastAsia="Times New Roman" w:cs="Times New Roman"/>
          <w:color w:val="auto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en-US" w:eastAsia="ru-RU"/>
        </w:rPr>
        <w:t xml:space="preserve">1.В.06 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eastAsia="ru-RU"/>
        </w:rPr>
        <w:t>Музыкальный театр</w:t>
      </w:r>
    </w:p>
    <w:p w14:paraId="2E9F96A9">
      <w:pPr>
        <w:spacing w:after="0" w:line="240" w:lineRule="auto"/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Б2.В.02(Пд) Преддипломная практика</w:t>
      </w:r>
    </w:p>
    <w:p w14:paraId="6798B31E">
      <w:pPr>
        <w:spacing w:after="0" w:line="240" w:lineRule="auto"/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Б3.01(Д) Выполнение и защита выпускной квалификационной работы</w:t>
      </w:r>
    </w:p>
    <w:p w14:paraId="2C4ADB82">
      <w:pPr>
        <w:spacing w:after="0" w:line="240" w:lineRule="auto"/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563D297B">
      <w:pPr>
        <w:spacing w:after="0" w:line="240" w:lineRule="auto"/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698B075B">
      <w:pPr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ПК-4.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eastAsia="SimSun" w:cs="Times New Roman"/>
          <w:sz w:val="24"/>
          <w:szCs w:val="24"/>
        </w:rPr>
        <w:t>Владеет сценической пластикой, способен использовать свой развитый телесный аппарат при создании и исполнении роли</w:t>
      </w:r>
    </w:p>
    <w:p w14:paraId="34660B10">
      <w:pPr>
        <w:spacing w:after="0" w:line="240" w:lineRule="auto"/>
        <w:rPr>
          <w:rFonts w:hint="default" w:ascii="Times New Roman" w:hAnsi="Times New Roman" w:eastAsia="Times New Roman" w:cs="Times New Roman"/>
          <w:color w:val="auto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eastAsia="ru-RU"/>
        </w:rPr>
        <w:t>Б1.О.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en-US" w:eastAsia="ru-RU"/>
        </w:rPr>
        <w:t>10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eastAsia="ru-RU"/>
        </w:rPr>
        <w:t xml:space="preserve"> Актерское мастерство</w:t>
      </w:r>
    </w:p>
    <w:p w14:paraId="00C3BF67">
      <w:pPr>
        <w:spacing w:after="0" w:line="240" w:lineRule="auto"/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en-US" w:eastAsia="ru-RU"/>
        </w:rPr>
      </w:pP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eastAsia="ru-RU"/>
        </w:rPr>
        <w:t>Б1.О.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en-US" w:eastAsia="ru-RU"/>
        </w:rPr>
        <w:t>12 Сценическое движение, ритмика</w:t>
      </w:r>
    </w:p>
    <w:p w14:paraId="1AB2942F">
      <w:pPr>
        <w:spacing w:after="0" w:line="240" w:lineRule="auto"/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en-US" w:eastAsia="ru-RU"/>
        </w:rPr>
      </w:pP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en-US" w:eastAsia="ru-RU"/>
        </w:rPr>
        <w:t>Б1.В.06 Музыкальный театр</w:t>
      </w:r>
    </w:p>
    <w:p w14:paraId="21E0AD72">
      <w:pPr>
        <w:spacing w:after="0" w:line="240" w:lineRule="auto"/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Б2.В.02(Пд) Преддипломная практика</w:t>
      </w:r>
    </w:p>
    <w:p w14:paraId="7CB05ACE">
      <w:pPr>
        <w:spacing w:after="0" w:line="240" w:lineRule="auto"/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Б3.01(Д) Выполнение и защита выпускной квалификационной работы</w:t>
      </w:r>
    </w:p>
    <w:p w14:paraId="3E864B17">
      <w:pPr>
        <w:rPr>
          <w:rFonts w:hint="default" w:ascii="Times New Roman" w:hAnsi="Times New Roman" w:cs="Times New Roman"/>
          <w:sz w:val="24"/>
          <w:szCs w:val="24"/>
        </w:rPr>
      </w:pPr>
    </w:p>
    <w:p w14:paraId="79EE14EB">
      <w:pPr>
        <w:spacing w:after="0" w:line="240" w:lineRule="auto"/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ПК-5</w:t>
      </w:r>
      <w:r>
        <w:rPr>
          <w:rFonts w:hint="default" w:ascii="Times New Roman" w:hAnsi="Times New Roman" w:cs="Times New Roman"/>
          <w:sz w:val="24"/>
          <w:szCs w:val="24"/>
        </w:rPr>
        <w:t xml:space="preserve">.  </w:t>
      </w:r>
      <w:r>
        <w:rPr>
          <w:rFonts w:hint="default" w:ascii="Times New Roman" w:hAnsi="Times New Roman" w:eastAsia="SimSun" w:cs="Times New Roman"/>
          <w:sz w:val="24"/>
          <w:szCs w:val="24"/>
        </w:rPr>
        <w:t>Способен актерски существовать в танце, владеет различными танцевальными жанрами</w:t>
      </w:r>
    </w:p>
    <w:p w14:paraId="04AF35F2">
      <w:pPr>
        <w:spacing w:after="0" w:line="240" w:lineRule="auto"/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03C1ED34">
      <w:pPr>
        <w:spacing w:after="0" w:line="240" w:lineRule="auto"/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en-US" w:eastAsia="ru-RU"/>
        </w:rPr>
      </w:pP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en-US" w:eastAsia="ru-RU"/>
        </w:rPr>
        <w:t>Б1.В.06 Музыкальный театр</w:t>
      </w:r>
    </w:p>
    <w:p w14:paraId="5A9BCF34">
      <w:pPr>
        <w:spacing w:after="0" w:line="240" w:lineRule="auto"/>
        <w:rPr>
          <w:rFonts w:hint="default" w:ascii="Times New Roman" w:hAnsi="Times New Roman" w:eastAsia="Times New Roman" w:cs="Times New Roman"/>
          <w:color w:val="auto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eastAsia="ru-RU"/>
        </w:rPr>
        <w:t>Б1.О.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en-US" w:eastAsia="ru-RU"/>
        </w:rPr>
        <w:t>10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eastAsia="ru-RU"/>
        </w:rPr>
        <w:t xml:space="preserve"> Актерское мастерство</w:t>
      </w:r>
    </w:p>
    <w:p w14:paraId="5E278789">
      <w:pPr>
        <w:spacing w:after="0" w:line="240" w:lineRule="auto"/>
        <w:rPr>
          <w:rFonts w:hint="default" w:ascii="Times New Roman" w:hAnsi="Times New Roman" w:eastAsia="SimSun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Б1.О.13 Сценический театр</w:t>
      </w:r>
    </w:p>
    <w:p w14:paraId="12C6BD13">
      <w:pPr>
        <w:spacing w:after="0" w:line="240" w:lineRule="auto"/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Б2.В.02(Пд) Преддипломная практика</w:t>
      </w:r>
    </w:p>
    <w:p w14:paraId="18DD1EA5">
      <w:pPr>
        <w:spacing w:after="0" w:line="240" w:lineRule="auto"/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Б3.01(Д) Выполнение и защита выпускной квалификационной работы</w:t>
      </w:r>
    </w:p>
    <w:p w14:paraId="0D8823B5">
      <w:pPr>
        <w:spacing w:after="0" w:line="240" w:lineRule="auto"/>
        <w:rPr>
          <w:rFonts w:hint="default" w:ascii="Times New Roman" w:hAnsi="Times New Roman" w:eastAsia="SimSun" w:cs="Times New Roman"/>
          <w:sz w:val="24"/>
          <w:szCs w:val="24"/>
        </w:rPr>
      </w:pPr>
    </w:p>
    <w:p w14:paraId="25CB9033">
      <w:pPr>
        <w:rPr>
          <w:rFonts w:hint="default" w:ascii="Times New Roman" w:hAnsi="Times New Roman" w:cs="Times New Roman"/>
          <w:sz w:val="24"/>
          <w:szCs w:val="24"/>
        </w:rPr>
      </w:pPr>
    </w:p>
    <w:p w14:paraId="05A22DAB">
      <w:pPr>
        <w:spacing w:after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ПК-6</w:t>
      </w:r>
      <w:r>
        <w:rPr>
          <w:rFonts w:hint="default" w:ascii="Times New Roman" w:hAnsi="Times New Roman" w:cs="Times New Roman"/>
          <w:sz w:val="24"/>
          <w:szCs w:val="24"/>
        </w:rPr>
        <w:t>.  Способен демонстрировать навыки владения основами музыкальной грамоты, пения, навыки ансамблевого пения, способностью находить оптимальные варианты ансамблей, строить аккорды в многоголосном пении, находить подголоски многоголосного пения</w:t>
      </w:r>
    </w:p>
    <w:p w14:paraId="1FA3EB42">
      <w:pPr>
        <w:spacing w:after="0"/>
        <w:rPr>
          <w:rFonts w:hint="default" w:ascii="Times New Roman" w:hAnsi="Times New Roman" w:cs="Times New Roman"/>
          <w:sz w:val="24"/>
          <w:szCs w:val="24"/>
        </w:rPr>
      </w:pPr>
    </w:p>
    <w:p w14:paraId="78EFBBE0">
      <w:pPr>
        <w:spacing w:after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Б1.О.16 Сольфеджио</w:t>
      </w:r>
    </w:p>
    <w:p w14:paraId="7E2D880B">
      <w:pPr>
        <w:spacing w:after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Б1.О.18 Модуль теория музыки</w:t>
      </w:r>
    </w:p>
    <w:p w14:paraId="1E78EB73">
      <w:pPr>
        <w:spacing w:after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Б1.О.18.02  теория музыки</w:t>
      </w:r>
    </w:p>
    <w:p w14:paraId="050E695D">
      <w:pPr>
        <w:spacing w:after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Б1.В.01 </w:t>
      </w:r>
      <w:r>
        <w:rPr>
          <w:rFonts w:hint="default" w:ascii="Times New Roman" w:hAnsi="Times New Roman" w:cs="Times New Roman"/>
          <w:sz w:val="24"/>
          <w:szCs w:val="24"/>
        </w:rPr>
        <w:t>Эстрадно-джазовый вокал</w:t>
      </w:r>
    </w:p>
    <w:p w14:paraId="6CB9376A">
      <w:pPr>
        <w:spacing w:after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Б1.В.02 </w:t>
      </w:r>
      <w:r>
        <w:rPr>
          <w:rFonts w:hint="default" w:ascii="Times New Roman" w:hAnsi="Times New Roman" w:cs="Times New Roman"/>
          <w:sz w:val="24"/>
          <w:szCs w:val="24"/>
        </w:rPr>
        <w:t>Эстрадно-джазовый ансамбль</w:t>
      </w:r>
    </w:p>
    <w:p w14:paraId="7A18D8E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Б1.В.03 </w:t>
      </w:r>
      <w:r>
        <w:rPr>
          <w:rFonts w:hint="default" w:ascii="Times New Roman" w:hAnsi="Times New Roman" w:cs="Times New Roman"/>
          <w:sz w:val="24"/>
          <w:szCs w:val="24"/>
        </w:rPr>
        <w:t>Эстрадно-джазовая импровизация</w:t>
      </w:r>
    </w:p>
    <w:p w14:paraId="0E8C256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en-US" w:eastAsia="ru-RU"/>
        </w:rPr>
        <w:t xml:space="preserve">1.В.06 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eastAsia="ru-RU"/>
        </w:rPr>
        <w:t>Музыкальный театр</w:t>
      </w:r>
    </w:p>
    <w:p w14:paraId="12B9798D">
      <w:pPr>
        <w:spacing w:after="0" w:line="240" w:lineRule="auto"/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Б2.В.02(Пд) Преддипломная практика</w:t>
      </w:r>
    </w:p>
    <w:p w14:paraId="7F578A2D">
      <w:pPr>
        <w:spacing w:after="0" w:line="240" w:lineRule="auto"/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Б3.01(Д) Выполнение и защита выпускной квалификационной работы</w:t>
      </w:r>
    </w:p>
    <w:p w14:paraId="75D6E11C">
      <w:pPr>
        <w:spacing w:after="0" w:line="240" w:lineRule="auto"/>
        <w:rPr>
          <w:rFonts w:hint="default" w:ascii="Times New Roman" w:hAnsi="Times New Roman" w:eastAsia="SimSun" w:cs="Times New Roman"/>
          <w:sz w:val="24"/>
          <w:szCs w:val="24"/>
        </w:rPr>
      </w:pPr>
    </w:p>
    <w:p w14:paraId="3CAA3A6A">
      <w:pPr>
        <w:rPr>
          <w:rFonts w:hint="default" w:ascii="Times New Roman" w:hAnsi="Times New Roman" w:cs="Times New Roman"/>
          <w:sz w:val="24"/>
          <w:szCs w:val="24"/>
        </w:rPr>
      </w:pPr>
    </w:p>
    <w:p w14:paraId="08605F1B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ПК-7.</w:t>
      </w:r>
      <w:r>
        <w:rPr>
          <w:rFonts w:hint="default" w:ascii="Times New Roman" w:hAnsi="Times New Roman" w:cs="Times New Roman"/>
          <w:sz w:val="24"/>
          <w:szCs w:val="24"/>
        </w:rPr>
        <w:t xml:space="preserve">  Умеет самостоятельно разработать и выполнить несложный грим для исполняемой роли</w:t>
      </w:r>
    </w:p>
    <w:p w14:paraId="541A4F6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Б1.В.04 </w:t>
      </w:r>
      <w:r>
        <w:rPr>
          <w:rFonts w:hint="default" w:ascii="Times New Roman" w:hAnsi="Times New Roman" w:cs="Times New Roman"/>
          <w:sz w:val="24"/>
          <w:szCs w:val="24"/>
        </w:rPr>
        <w:t>Грим</w:t>
      </w:r>
    </w:p>
    <w:p w14:paraId="1683D89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textAlignment w:val="auto"/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Б2.В.02(Пд)</w:t>
      </w:r>
      <w:r>
        <w:rPr>
          <w:rFonts w:hint="default" w:ascii="Times New Roman" w:hAnsi="Times New Roman" w:eastAsia="SimSun" w:cs="Times New Roman"/>
          <w:sz w:val="24"/>
          <w:szCs w:val="24"/>
        </w:rPr>
        <w:t>Преддипломная практика</w:t>
      </w:r>
    </w:p>
    <w:p w14:paraId="7F95989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Б3.01(Д) Выполнение и защита выпускной квалификационной работы</w:t>
      </w:r>
    </w:p>
    <w:p w14:paraId="7E70FA9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1E4F60A0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ПК-8</w:t>
      </w:r>
      <w:r>
        <w:rPr>
          <w:rFonts w:hint="default" w:ascii="Times New Roman" w:hAnsi="Times New Roman" w:cs="Times New Roman"/>
          <w:sz w:val="24"/>
          <w:szCs w:val="24"/>
        </w:rPr>
        <w:t>.  умеет  свободно ориентироваться в творческом наследии выдающихся зарубежных и отечественных мастеров эстрады</w:t>
      </w:r>
    </w:p>
    <w:p w14:paraId="20544E19">
      <w:pPr>
        <w:spacing w:after="0" w:line="240" w:lineRule="auto"/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 xml:space="preserve">1.О.14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История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 xml:space="preserve"> стилей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эстрадной и джазовой музыки</w:t>
      </w:r>
    </w:p>
    <w:p w14:paraId="0178749B">
      <w:pPr>
        <w:spacing w:after="0" w:line="240" w:lineRule="auto"/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en-US" w:eastAsia="ru-RU"/>
        </w:rPr>
        <w:t xml:space="preserve">1.В.05 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eastAsia="ru-RU"/>
        </w:rPr>
        <w:t>Режиссура концертно-масс мероприятий</w:t>
      </w:r>
    </w:p>
    <w:p w14:paraId="1A2D11AC">
      <w:pPr>
        <w:spacing w:after="0" w:line="240" w:lineRule="auto"/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Б3.01(Д) Выполнение и защита выпускной квалификационной работы</w:t>
      </w:r>
    </w:p>
    <w:p w14:paraId="7D625DFD">
      <w:pPr>
        <w:rPr>
          <w:rFonts w:hint="default" w:ascii="Times New Roman" w:hAnsi="Times New Roman" w:cs="Times New Roman"/>
          <w:sz w:val="24"/>
          <w:szCs w:val="24"/>
        </w:rPr>
      </w:pPr>
    </w:p>
    <w:p w14:paraId="0CEB5024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ПК-9.</w:t>
      </w:r>
      <w:r>
        <w:rPr>
          <w:rFonts w:hint="default" w:ascii="Times New Roman" w:hAnsi="Times New Roman" w:cs="Times New Roman"/>
          <w:sz w:val="24"/>
          <w:szCs w:val="24"/>
        </w:rPr>
        <w:t xml:space="preserve"> Способен преподавать профессиональные дисциплины в области актерского искусства и смежные с ними вспомогательные дисциплины</w:t>
      </w:r>
    </w:p>
    <w:p w14:paraId="75FA84E4">
      <w:pPr>
        <w:spacing w:after="0" w:line="240" w:lineRule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Б1.О.17 Модуль педагогика</w:t>
      </w:r>
    </w:p>
    <w:p w14:paraId="01DF7530">
      <w:pPr>
        <w:spacing w:after="0" w:line="240" w:lineRule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Б1.О.17.02 Музыкальная психология и педагогика</w:t>
      </w:r>
    </w:p>
    <w:p w14:paraId="4C1764C3">
      <w:pPr>
        <w:spacing w:after="0" w:line="240" w:lineRule="auto"/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>Б2.В.01(П) Педагогическая практика</w:t>
      </w:r>
    </w:p>
    <w:p w14:paraId="5FED48EA">
      <w:pPr>
        <w:spacing w:after="0" w:line="240" w:lineRule="auto"/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Б3.01(Д) Выполнение и защита выпускной квалификационной работы</w:t>
      </w:r>
    </w:p>
    <w:p w14:paraId="5089969D">
      <w:pPr>
        <w:spacing w:after="0" w:line="240" w:lineRule="auto"/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58FBD5E7">
      <w:pPr>
        <w:spacing w:after="0" w:line="240" w:lineRule="auto"/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</w:pPr>
      <w:r>
        <w:rPr>
          <w:rFonts w:hint="default"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ПК</w:t>
      </w:r>
      <w:r>
        <w:rPr>
          <w:rFonts w:hint="default" w:ascii="Times New Roman" w:hAnsi="Times New Roman" w:eastAsia="Times New Roman" w:cs="Times New Roman"/>
          <w:b/>
          <w:bCs/>
          <w:color w:val="000000"/>
          <w:sz w:val="24"/>
          <w:szCs w:val="24"/>
          <w:lang w:val="en-US" w:eastAsia="ru-RU"/>
        </w:rPr>
        <w:t>-10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 xml:space="preserve"> Способен использовать современные цифровые инструменты и технологии, соответствующие текущему уровню науки и техники в профессиональной деятельности</w:t>
      </w:r>
    </w:p>
    <w:p w14:paraId="5A1C3777">
      <w:pPr>
        <w:spacing w:after="0" w:line="240" w:lineRule="auto"/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>Б1.В.07 Продюсирование</w:t>
      </w:r>
    </w:p>
    <w:p w14:paraId="4A124C58">
      <w:pPr>
        <w:spacing w:after="0" w:line="240" w:lineRule="auto"/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Б3.01(Д) Выполнение и защита выпускной квалификационной работы</w:t>
      </w:r>
    </w:p>
    <w:p w14:paraId="305D9667">
      <w:pPr>
        <w:spacing w:after="0" w:line="240" w:lineRule="auto"/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</w:pPr>
    </w:p>
    <w:p w14:paraId="66EB2B51">
      <w:pPr>
        <w:pStyle w:val="5"/>
        <w:spacing w:line="240" w:lineRule="auto"/>
        <w:ind w:right="283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bCs/>
          <w:color w:val="000000"/>
          <w:sz w:val="24"/>
          <w:szCs w:val="24"/>
          <w:lang w:val="en-US" w:eastAsia="ru-RU"/>
        </w:rPr>
        <w:t>ПКВ-1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способен выделять особенности генотипа арктической циркумполярной цивилизации, исторические цивилизации в Арктике</w:t>
      </w:r>
    </w:p>
    <w:p w14:paraId="49115486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right="283"/>
        <w:jc w:val="both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Б1.О.03 Культура и цивилизация Арктики</w:t>
      </w:r>
    </w:p>
    <w:p w14:paraId="2E0A64D0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right="283"/>
        <w:jc w:val="both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Б1.О.03.02 Арктическая циркумполярная цивилизация</w:t>
      </w:r>
    </w:p>
    <w:p w14:paraId="61A9C030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right="283"/>
        <w:jc w:val="both"/>
        <w:textAlignment w:val="auto"/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Б3.01(Д) Выполнение и защита выпускной квалификационной работы</w:t>
      </w:r>
    </w:p>
    <w:p w14:paraId="41CBA788">
      <w:pPr>
        <w:spacing w:after="0" w:line="240" w:lineRule="auto"/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</w:pPr>
    </w:p>
    <w:p w14:paraId="02181A8E">
      <w:pPr>
        <w:spacing w:after="0" w:line="240" w:lineRule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bCs/>
          <w:color w:val="000000"/>
          <w:sz w:val="24"/>
          <w:szCs w:val="24"/>
          <w:lang w:val="en-US" w:eastAsia="ru-RU"/>
        </w:rPr>
        <w:t>ПКВ-2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способен осуществлять поиск информации в области традиционной музыкальной культуры народов Арктики, анализировать и систематизировать фольклорный материал, воспроизводить образцы народной музыки</w:t>
      </w:r>
    </w:p>
    <w:p w14:paraId="016E9F87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right="283"/>
        <w:jc w:val="both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Б1.О.03 Культура и цивилизация Арктики</w:t>
      </w:r>
    </w:p>
    <w:p w14:paraId="2B20A2BA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right="283"/>
        <w:jc w:val="both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Б1.О.03.01 Культура и искусство народов Арктики и севера</w:t>
      </w:r>
    </w:p>
    <w:p w14:paraId="41A103FB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right="283"/>
        <w:jc w:val="both"/>
        <w:textAlignment w:val="auto"/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Б3.01(Д) Выполнение и защита выпускной квалификационной работы</w:t>
      </w:r>
    </w:p>
    <w:p w14:paraId="0F195645">
      <w:pPr>
        <w:spacing w:after="0" w:line="240" w:lineRule="auto"/>
        <w:rPr>
          <w:rFonts w:hint="default" w:ascii="Times New Roman" w:hAnsi="Times New Roman" w:cs="Times New Roman"/>
          <w:sz w:val="24"/>
          <w:szCs w:val="24"/>
          <w:lang w:val="en-US" w:eastAsia="ru-RU"/>
        </w:rPr>
      </w:pPr>
    </w:p>
    <w:p w14:paraId="6E5C91FE">
      <w:pPr>
        <w:spacing w:after="0" w:line="240" w:lineRule="auto"/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</w:pPr>
    </w:p>
    <w:p w14:paraId="75C9E458">
      <w:pPr>
        <w:spacing w:after="0" w:line="240" w:lineRule="auto"/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bCs/>
          <w:color w:val="000000"/>
          <w:sz w:val="24"/>
          <w:szCs w:val="24"/>
          <w:lang w:val="en-US" w:eastAsia="ru-RU"/>
        </w:rPr>
        <w:t>ПКВ-3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 xml:space="preserve"> </w:t>
      </w:r>
      <w:r>
        <w:rPr>
          <w:rFonts w:hint="default" w:ascii="Times New Roman" w:hAnsi="Times New Roman" w:eastAsia="SimSun" w:cs="Times New Roman"/>
          <w:sz w:val="24"/>
          <w:szCs w:val="24"/>
        </w:rPr>
        <w:t>Способен осуществлять профессиональную деятельность в области выбранной программы ДПО (модули образовательной программы) по индивидуальной образовательной траектории обучающегося</w:t>
      </w:r>
    </w:p>
    <w:p w14:paraId="04B52D66">
      <w:pPr>
        <w:spacing w:after="0" w:line="240" w:lineRule="auto"/>
        <w:rPr>
          <w:rFonts w:hint="default" w:ascii="Times New Roman" w:hAnsi="Times New Roman" w:eastAsia="SimSun" w:cs="Times New Roman"/>
          <w:sz w:val="24"/>
          <w:szCs w:val="24"/>
          <w:lang w:val="ru-RU" w:eastAsia="ru-RU"/>
        </w:rPr>
      </w:pP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Б1.В.ДВ.03.01 Управление проектами в креативной индустрии</w:t>
      </w:r>
    </w:p>
    <w:p w14:paraId="04789D2C">
      <w:pPr>
        <w:spacing w:after="0" w:line="240" w:lineRule="auto"/>
        <w:rPr>
          <w:rFonts w:hint="default" w:ascii="Times New Roman" w:hAnsi="Times New Roman" w:eastAsia="SimSun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Б1.В.ДВ.03.02 Теория и педагогика дополнительного образования детей и взрослых</w:t>
      </w:r>
    </w:p>
    <w:p w14:paraId="265C0495">
      <w:pPr>
        <w:spacing w:after="0" w:line="240" w:lineRule="auto"/>
        <w:rPr>
          <w:rFonts w:hint="default" w:ascii="Times New Roman" w:hAnsi="Times New Roman" w:eastAsia="SimSun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Б1.В.ДВ.03.03 управление продажами и маркетингом в предпринимательстве</w:t>
      </w:r>
    </w:p>
    <w:p w14:paraId="324B5B0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hint="default" w:ascii="Times New Roman" w:hAnsi="Times New Roman" w:eastAsia="SimSun" w:cs="Times New Roman"/>
          <w:sz w:val="24"/>
          <w:szCs w:val="24"/>
          <w:lang w:val="ru-RU" w:eastAsia="ru-RU"/>
        </w:rPr>
      </w:pP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Б1.В.ДВ.03.04 Управление в креативной экономике</w:t>
      </w:r>
    </w:p>
    <w:p w14:paraId="1ACFB88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60" w:lineRule="auto"/>
        <w:textAlignment w:val="auto"/>
        <w:rPr>
          <w:rFonts w:hint="default" w:ascii="Times New Roman" w:hAnsi="Times New Roman" w:eastAsia="SimSun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Б1.В.ДВ.03.05 Разработака цифровых продуктов и сервисов</w:t>
      </w:r>
    </w:p>
    <w:p w14:paraId="05E0AB0B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right="283"/>
        <w:jc w:val="both"/>
        <w:textAlignment w:val="auto"/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Б3.01(Д) Выполнение и защита выпускной квалификационной работы</w:t>
      </w:r>
    </w:p>
    <w:p w14:paraId="0B9BCB2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eastAsia="SimSun" w:cs="Times New Roman"/>
          <w:sz w:val="24"/>
          <w:szCs w:val="24"/>
          <w:lang w:val="ru-RU"/>
        </w:rPr>
      </w:pPr>
    </w:p>
    <w:p w14:paraId="0CA3B3B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eastAsia="SimSun" w:cs="Times New Roman"/>
          <w:sz w:val="24"/>
          <w:szCs w:val="24"/>
          <w:lang w:val="ru-RU"/>
        </w:rPr>
      </w:pPr>
    </w:p>
    <w:p w14:paraId="33C70480">
      <w:pPr>
        <w:rPr>
          <w:rFonts w:hint="default" w:ascii="Times New Roman" w:hAnsi="Times New Roman" w:eastAsia="SimSun" w:cs="Times New Roman"/>
          <w:sz w:val="24"/>
          <w:szCs w:val="24"/>
          <w:lang w:val="ru-RU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B3D"/>
    <w:rsid w:val="000B4F27"/>
    <w:rsid w:val="00166247"/>
    <w:rsid w:val="001E2558"/>
    <w:rsid w:val="001F61BE"/>
    <w:rsid w:val="0033007B"/>
    <w:rsid w:val="00457CEE"/>
    <w:rsid w:val="004664A7"/>
    <w:rsid w:val="005C75E4"/>
    <w:rsid w:val="007441F3"/>
    <w:rsid w:val="009015B1"/>
    <w:rsid w:val="009C034E"/>
    <w:rsid w:val="00A80F70"/>
    <w:rsid w:val="00AE3772"/>
    <w:rsid w:val="00B177E9"/>
    <w:rsid w:val="00B32F78"/>
    <w:rsid w:val="00B547F8"/>
    <w:rsid w:val="00E42B3D"/>
    <w:rsid w:val="00E46A63"/>
    <w:rsid w:val="00E97688"/>
    <w:rsid w:val="00F8747D"/>
    <w:rsid w:val="0D821D1E"/>
    <w:rsid w:val="14480160"/>
    <w:rsid w:val="2F8502F8"/>
    <w:rsid w:val="439C49F8"/>
    <w:rsid w:val="6EF05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Основной текст3"/>
    <w:basedOn w:val="1"/>
    <w:qFormat/>
    <w:uiPriority w:val="0"/>
    <w:pPr>
      <w:widowControl/>
      <w:spacing w:line="0" w:lineRule="atLeast"/>
    </w:pPr>
    <w:rPr>
      <w:sz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930</Words>
  <Characters>5307</Characters>
  <Lines>44</Lines>
  <Paragraphs>12</Paragraphs>
  <TotalTime>4</TotalTime>
  <ScaleCrop>false</ScaleCrop>
  <LinksUpToDate>false</LinksUpToDate>
  <CharactersWithSpaces>6225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2025-04-06T22:35:00Z</dcterms:created>
  <dc:creator>User</dc:creator>
  <cp:lastModifiedBy>shkola_vokala_ykt</cp:lastModifiedBy>
  <dcterms:modified xsi:type="dcterms:W3CDTF">2026-03-25T07:15:19Z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8EBBE76369614723BCCA2714A7B88CB7_12</vt:lpwstr>
  </property>
</Properties>
</file>